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0" w:rsidRPr="000719D0" w:rsidRDefault="000719D0" w:rsidP="000719D0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19D0">
        <w:rPr>
          <w:rFonts w:ascii="Times New Roman" w:hAnsi="Times New Roman" w:cs="Times New Roman"/>
          <w:noProof/>
        </w:rPr>
        <w:drawing>
          <wp:inline distT="0" distB="0" distL="0" distR="0">
            <wp:extent cx="600075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D0" w:rsidRPr="00464964" w:rsidRDefault="000719D0" w:rsidP="000719D0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464964">
        <w:rPr>
          <w:rFonts w:ascii="Times New Roman" w:hAnsi="Times New Roman" w:cs="Times New Roman"/>
          <w:b/>
          <w:caps/>
        </w:rPr>
        <w:t>Україна</w:t>
      </w:r>
    </w:p>
    <w:p w:rsidR="000719D0" w:rsidRPr="00464964" w:rsidRDefault="000719D0" w:rsidP="000719D0">
      <w:pPr>
        <w:pStyle w:val="a3"/>
        <w:jc w:val="center"/>
        <w:rPr>
          <w:rFonts w:ascii="Times New Roman" w:hAnsi="Times New Roman" w:cs="Times New Roman"/>
          <w:b/>
          <w:caps/>
          <w:lang w:val="uk-UA"/>
        </w:rPr>
      </w:pPr>
      <w:r w:rsidRPr="00464964">
        <w:rPr>
          <w:rFonts w:ascii="Times New Roman" w:hAnsi="Times New Roman" w:cs="Times New Roman"/>
          <w:b/>
          <w:caps/>
          <w:lang w:val="uk-UA"/>
        </w:rPr>
        <w:t>Міністерство освіти і науки, МОЛОДІ ТА СПОРТУ України</w:t>
      </w:r>
    </w:p>
    <w:p w:rsidR="000719D0" w:rsidRPr="00464964" w:rsidRDefault="000719D0" w:rsidP="000719D0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464964">
        <w:rPr>
          <w:rFonts w:ascii="Times New Roman" w:hAnsi="Times New Roman" w:cs="Times New Roman"/>
          <w:b/>
          <w:caps/>
        </w:rPr>
        <w:t>департамент освіти і науки молоді та спорту</w:t>
      </w:r>
    </w:p>
    <w:p w:rsidR="000719D0" w:rsidRPr="00464964" w:rsidRDefault="000719D0" w:rsidP="000719D0">
      <w:pPr>
        <w:pStyle w:val="a3"/>
        <w:jc w:val="center"/>
        <w:rPr>
          <w:rFonts w:ascii="Times New Roman" w:hAnsi="Times New Roman" w:cs="Times New Roman"/>
          <w:b/>
          <w:caps/>
          <w:sz w:val="24"/>
        </w:rPr>
      </w:pPr>
      <w:r w:rsidRPr="00464964">
        <w:rPr>
          <w:rFonts w:ascii="Times New Roman" w:hAnsi="Times New Roman" w:cs="Times New Roman"/>
          <w:b/>
          <w:caps/>
        </w:rPr>
        <w:t>Луганської обласної державної адміністрації</w:t>
      </w:r>
    </w:p>
    <w:p w:rsidR="000719D0" w:rsidRPr="00464964" w:rsidRDefault="000719D0" w:rsidP="000719D0">
      <w:pPr>
        <w:pStyle w:val="a3"/>
        <w:jc w:val="center"/>
        <w:rPr>
          <w:rFonts w:ascii="Times New Roman" w:hAnsi="Times New Roman" w:cs="Times New Roman"/>
          <w:b/>
        </w:rPr>
      </w:pPr>
      <w:r w:rsidRPr="00464964">
        <w:rPr>
          <w:rFonts w:ascii="Times New Roman" w:hAnsi="Times New Roman" w:cs="Times New Roman"/>
          <w:b/>
        </w:rPr>
        <w:t xml:space="preserve">ЛУГАНСЬКИЙ </w:t>
      </w:r>
      <w:r w:rsidRPr="00464964">
        <w:rPr>
          <w:rFonts w:ascii="Times New Roman" w:hAnsi="Times New Roman" w:cs="Times New Roman"/>
          <w:b/>
          <w:caps/>
        </w:rPr>
        <w:t>обласний</w:t>
      </w:r>
      <w:r w:rsidRPr="00464964">
        <w:rPr>
          <w:rFonts w:ascii="Times New Roman" w:hAnsi="Times New Roman" w:cs="Times New Roman"/>
          <w:b/>
        </w:rPr>
        <w:t xml:space="preserve"> ІНСТИТУТ </w:t>
      </w:r>
      <w:proofErr w:type="gramStart"/>
      <w:r w:rsidRPr="00464964">
        <w:rPr>
          <w:rFonts w:ascii="Times New Roman" w:hAnsi="Times New Roman" w:cs="Times New Roman"/>
          <w:b/>
        </w:rPr>
        <w:t>П</w:t>
      </w:r>
      <w:proofErr w:type="gramEnd"/>
      <w:r w:rsidRPr="00464964">
        <w:rPr>
          <w:rFonts w:ascii="Times New Roman" w:hAnsi="Times New Roman" w:cs="Times New Roman"/>
          <w:b/>
        </w:rPr>
        <w:t>ІСЛЯДИПЛОМНОЇ ПЕДАГОГІЧНОЇ ОСВІТИ</w:t>
      </w:r>
    </w:p>
    <w:p w:rsidR="000719D0" w:rsidRPr="000719D0" w:rsidRDefault="000719D0" w:rsidP="000719D0">
      <w:pPr>
        <w:pStyle w:val="a3"/>
        <w:jc w:val="center"/>
        <w:rPr>
          <w:rFonts w:ascii="Times New Roman" w:hAnsi="Times New Roman" w:cs="Times New Roman"/>
          <w:sz w:val="10"/>
          <w:lang w:val="uk-UA"/>
        </w:rPr>
      </w:pPr>
    </w:p>
    <w:p w:rsidR="000719D0" w:rsidRPr="000719D0" w:rsidRDefault="000719D0" w:rsidP="000719D0">
      <w:pPr>
        <w:pStyle w:val="a3"/>
        <w:jc w:val="center"/>
        <w:rPr>
          <w:rFonts w:ascii="Times New Roman" w:hAnsi="Times New Roman" w:cs="Times New Roman"/>
        </w:rPr>
      </w:pPr>
      <w:r w:rsidRPr="000719D0">
        <w:rPr>
          <w:rFonts w:ascii="Times New Roman" w:hAnsi="Times New Roman" w:cs="Times New Roman"/>
        </w:rPr>
        <w:t>91031, м. </w:t>
      </w:r>
      <w:proofErr w:type="spellStart"/>
      <w:r w:rsidRPr="000719D0">
        <w:rPr>
          <w:rFonts w:ascii="Times New Roman" w:hAnsi="Times New Roman" w:cs="Times New Roman"/>
        </w:rPr>
        <w:t>Луганськ</w:t>
      </w:r>
      <w:proofErr w:type="spellEnd"/>
      <w:r w:rsidRPr="000719D0">
        <w:rPr>
          <w:rFonts w:ascii="Times New Roman" w:hAnsi="Times New Roman" w:cs="Times New Roman"/>
        </w:rPr>
        <w:t xml:space="preserve">, </w:t>
      </w:r>
      <w:proofErr w:type="spellStart"/>
      <w:r w:rsidRPr="000719D0">
        <w:rPr>
          <w:rFonts w:ascii="Times New Roman" w:hAnsi="Times New Roman" w:cs="Times New Roman"/>
        </w:rPr>
        <w:t>вул</w:t>
      </w:r>
      <w:proofErr w:type="spellEnd"/>
      <w:r w:rsidRPr="000719D0">
        <w:rPr>
          <w:rFonts w:ascii="Times New Roman" w:hAnsi="Times New Roman" w:cs="Times New Roman"/>
        </w:rPr>
        <w:t>. Славянская, 1-б. Тел./факс (0642) 50-52-23, 50-52-18</w:t>
      </w:r>
    </w:p>
    <w:p w:rsidR="000719D0" w:rsidRPr="008B5020" w:rsidRDefault="000719D0" w:rsidP="000719D0">
      <w:pPr>
        <w:pBdr>
          <w:bottom w:val="thinThickSmallGap" w:sz="24" w:space="1" w:color="auto"/>
        </w:pBdr>
        <w:rPr>
          <w:sz w:val="10"/>
        </w:rPr>
      </w:pPr>
    </w:p>
    <w:p w:rsidR="000719D0" w:rsidRPr="009E631E" w:rsidRDefault="000719D0" w:rsidP="004649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E">
        <w:rPr>
          <w:rFonts w:ascii="Times New Roman" w:hAnsi="Times New Roman" w:cs="Times New Roman"/>
          <w:sz w:val="24"/>
          <w:szCs w:val="24"/>
        </w:rPr>
        <w:t>________  №  ____________</w:t>
      </w:r>
    </w:p>
    <w:p w:rsidR="000719D0" w:rsidRPr="009E631E" w:rsidRDefault="000719D0" w:rsidP="004649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E">
        <w:rPr>
          <w:rFonts w:ascii="Times New Roman" w:hAnsi="Times New Roman" w:cs="Times New Roman"/>
          <w:sz w:val="24"/>
          <w:szCs w:val="24"/>
        </w:rPr>
        <w:t xml:space="preserve">На № _______ </w:t>
      </w:r>
      <w:proofErr w:type="spellStart"/>
      <w:r w:rsidRPr="009E63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631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719D0" w:rsidRPr="009E631E" w:rsidRDefault="000719D0" w:rsidP="000719D0">
      <w:pPr>
        <w:rPr>
          <w:sz w:val="16"/>
          <w:szCs w:val="16"/>
        </w:rPr>
      </w:pPr>
    </w:p>
    <w:tbl>
      <w:tblPr>
        <w:tblW w:w="10222" w:type="dxa"/>
        <w:tblLook w:val="04A0"/>
      </w:tblPr>
      <w:tblGrid>
        <w:gridCol w:w="5077"/>
        <w:gridCol w:w="5145"/>
      </w:tblGrid>
      <w:tr w:rsidR="000719D0" w:rsidRPr="009E631E" w:rsidTr="00C66743">
        <w:trPr>
          <w:trHeight w:val="1201"/>
        </w:trPr>
        <w:tc>
          <w:tcPr>
            <w:tcW w:w="5077" w:type="dxa"/>
          </w:tcPr>
          <w:p w:rsidR="000719D0" w:rsidRPr="009E631E" w:rsidRDefault="000719D0" w:rsidP="009E631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0719D0" w:rsidRPr="009E631E" w:rsidRDefault="000719D0" w:rsidP="009E63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Завідуючим </w:t>
            </w:r>
            <w:proofErr w:type="spellStart"/>
            <w:r w:rsidRPr="009E6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</w:t>
            </w:r>
            <w:proofErr w:type="spellEnd"/>
            <w:r w:rsidRPr="009E6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(рай) відділів освіти та відповідальним за проведення моніторингових досліджень</w:t>
            </w:r>
          </w:p>
        </w:tc>
      </w:tr>
    </w:tbl>
    <w:p w:rsidR="000719D0" w:rsidRPr="009E631E" w:rsidRDefault="009E631E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>Відповідно до н</w:t>
      </w:r>
      <w:r w:rsidR="000719D0" w:rsidRPr="009E631E">
        <w:rPr>
          <w:rFonts w:ascii="Times New Roman" w:hAnsi="Times New Roman" w:cs="Times New Roman"/>
          <w:sz w:val="24"/>
          <w:szCs w:val="24"/>
          <w:lang w:val="uk-UA"/>
        </w:rPr>
        <w:t>аказу № 250 від 17.02.2012 р. «Про проведення регіональних моніторингових досліджень»</w:t>
      </w:r>
      <w:r w:rsidR="000719D0" w:rsidRPr="009E6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19D0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у квітні 2013 р. буде проведено моніторингове дослідження </w:t>
      </w:r>
      <w:r w:rsidR="00C66743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якості навчальних досягнень учнів з </w:t>
      </w:r>
      <w:r w:rsidR="001F4802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профільного предмета </w:t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>«Ф</w:t>
      </w:r>
      <w:r w:rsidR="001F4802" w:rsidRPr="009E631E">
        <w:rPr>
          <w:rFonts w:ascii="Times New Roman" w:hAnsi="Times New Roman" w:cs="Times New Roman"/>
          <w:sz w:val="24"/>
          <w:szCs w:val="24"/>
          <w:lang w:val="uk-UA"/>
        </w:rPr>
        <w:t>ізика</w:t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9D0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802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66743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="001F4802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– х </w:t>
      </w:r>
      <w:r w:rsidR="00C66743" w:rsidRPr="009E631E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1F4802" w:rsidRPr="009E631E">
        <w:rPr>
          <w:rFonts w:ascii="Times New Roman" w:hAnsi="Times New Roman" w:cs="Times New Roman"/>
          <w:sz w:val="24"/>
          <w:szCs w:val="24"/>
          <w:lang w:val="uk-UA"/>
        </w:rPr>
        <w:t>ах ЗНЗ Луганської області</w:t>
      </w:r>
      <w:r w:rsidR="000719D0" w:rsidRPr="009E63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743" w:rsidRPr="009E631E" w:rsidRDefault="000719D0" w:rsidP="009E631E">
      <w:pPr>
        <w:spacing w:after="0" w:line="240" w:lineRule="auto"/>
        <w:ind w:firstLine="709"/>
        <w:jc w:val="both"/>
        <w:rPr>
          <w:sz w:val="24"/>
          <w:szCs w:val="24"/>
        </w:rPr>
      </w:pPr>
      <w:r w:rsidRPr="009E6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моніторингового дослідження: </w:t>
      </w:r>
    </w:p>
    <w:p w:rsidR="00C66743" w:rsidRPr="009E631E" w:rsidRDefault="00C66743" w:rsidP="009E631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31E">
        <w:rPr>
          <w:rFonts w:ascii="Times New Roman" w:hAnsi="Times New Roman"/>
          <w:sz w:val="24"/>
          <w:szCs w:val="24"/>
          <w:lang w:val="uk-UA"/>
        </w:rPr>
        <w:t xml:space="preserve">вивчити рівень навчальних досягнень учнів 10-х класів з </w:t>
      </w:r>
      <w:r w:rsidR="001F4802" w:rsidRPr="009E631E">
        <w:rPr>
          <w:rFonts w:ascii="Times New Roman" w:hAnsi="Times New Roman"/>
          <w:sz w:val="24"/>
          <w:szCs w:val="24"/>
          <w:lang w:val="uk-UA"/>
        </w:rPr>
        <w:t xml:space="preserve">профільного предмета 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«Ф</w:t>
      </w:r>
      <w:r w:rsidR="001F4802" w:rsidRPr="009E631E">
        <w:rPr>
          <w:rFonts w:ascii="Times New Roman" w:hAnsi="Times New Roman"/>
          <w:sz w:val="24"/>
          <w:szCs w:val="24"/>
          <w:lang w:val="uk-UA"/>
        </w:rPr>
        <w:t>ізика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»</w:t>
      </w:r>
      <w:r w:rsidRPr="009E631E">
        <w:rPr>
          <w:rFonts w:ascii="Times New Roman" w:hAnsi="Times New Roman"/>
          <w:sz w:val="24"/>
          <w:szCs w:val="24"/>
          <w:lang w:val="uk-UA"/>
        </w:rPr>
        <w:t>;</w:t>
      </w:r>
    </w:p>
    <w:p w:rsidR="000719D0" w:rsidRPr="009E631E" w:rsidRDefault="00C66743" w:rsidP="009E631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31E">
        <w:rPr>
          <w:rFonts w:ascii="Times New Roman" w:hAnsi="Times New Roman"/>
          <w:sz w:val="24"/>
          <w:szCs w:val="24"/>
          <w:lang w:val="uk-UA"/>
        </w:rPr>
        <w:t xml:space="preserve">отримати об’єктивну інформацію щодо стану викладання 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профільного предмета «Ф</w:t>
      </w:r>
      <w:r w:rsidR="001F4802" w:rsidRPr="009E631E">
        <w:rPr>
          <w:rFonts w:ascii="Times New Roman" w:hAnsi="Times New Roman"/>
          <w:sz w:val="24"/>
          <w:szCs w:val="24"/>
          <w:lang w:val="uk-UA"/>
        </w:rPr>
        <w:t>ізика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»</w:t>
      </w:r>
      <w:r w:rsidR="009E163A" w:rsidRPr="009E631E">
        <w:rPr>
          <w:rFonts w:ascii="Times New Roman" w:hAnsi="Times New Roman"/>
          <w:sz w:val="24"/>
          <w:szCs w:val="24"/>
          <w:lang w:val="uk-UA"/>
        </w:rPr>
        <w:t xml:space="preserve"> в ЗНЗ Луганської області;</w:t>
      </w:r>
    </w:p>
    <w:p w:rsidR="009E163A" w:rsidRPr="009E631E" w:rsidRDefault="009E163A" w:rsidP="009E631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31E">
        <w:rPr>
          <w:rFonts w:ascii="Times New Roman" w:hAnsi="Times New Roman"/>
          <w:sz w:val="24"/>
          <w:szCs w:val="24"/>
          <w:lang w:val="uk-UA"/>
        </w:rPr>
        <w:t xml:space="preserve">виробити методичні рекомендацій щодо усунення прогалин у засвоєнні учнями 10 класів програмових вимог із 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профільного предмета «Ф</w:t>
      </w:r>
      <w:r w:rsidR="001F4802" w:rsidRPr="009E631E">
        <w:rPr>
          <w:rFonts w:ascii="Times New Roman" w:hAnsi="Times New Roman"/>
          <w:sz w:val="24"/>
          <w:szCs w:val="24"/>
          <w:lang w:val="uk-UA"/>
        </w:rPr>
        <w:t>ізика</w:t>
      </w:r>
      <w:r w:rsidR="009E631E" w:rsidRPr="009E631E">
        <w:rPr>
          <w:rFonts w:ascii="Times New Roman" w:hAnsi="Times New Roman"/>
          <w:sz w:val="24"/>
          <w:szCs w:val="24"/>
          <w:lang w:val="uk-UA"/>
        </w:rPr>
        <w:t>»</w:t>
      </w:r>
      <w:r w:rsidRPr="009E631E">
        <w:rPr>
          <w:rFonts w:ascii="Times New Roman" w:hAnsi="Times New Roman"/>
          <w:sz w:val="24"/>
          <w:szCs w:val="24"/>
          <w:lang w:val="uk-UA"/>
        </w:rPr>
        <w:t>.</w:t>
      </w:r>
    </w:p>
    <w:p w:rsidR="009E163A" w:rsidRPr="009E631E" w:rsidRDefault="009E163A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BD1" w:rsidRPr="009E631E" w:rsidRDefault="00C66743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E163A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метою підготовки до моніторингу </w:t>
      </w:r>
      <w:r w:rsidR="00D22BD1" w:rsidRPr="009E631E">
        <w:rPr>
          <w:rFonts w:ascii="Times New Roman" w:hAnsi="Times New Roman" w:cs="Times New Roman"/>
          <w:sz w:val="24"/>
          <w:szCs w:val="24"/>
          <w:lang w:val="uk-UA"/>
        </w:rPr>
        <w:t>просимо надати інформацію:</w:t>
      </w:r>
    </w:p>
    <w:p w:rsidR="009E163A" w:rsidRPr="009E631E" w:rsidRDefault="009E163A" w:rsidP="009E631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31E">
        <w:rPr>
          <w:rFonts w:ascii="Times New Roman" w:hAnsi="Times New Roman"/>
          <w:sz w:val="24"/>
          <w:szCs w:val="24"/>
          <w:lang w:val="uk-UA"/>
        </w:rPr>
        <w:t>Про відповідального за проведення моніторингового дослідження рівня навчальних досягнень учнів 10-х класів загальноосвітніх навчальних закладів з фізики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42"/>
        <w:gridCol w:w="2478"/>
        <w:gridCol w:w="2478"/>
      </w:tblGrid>
      <w:tr w:rsidR="009E163A" w:rsidRPr="009E631E" w:rsidTr="00244C23">
        <w:trPr>
          <w:jc w:val="center"/>
        </w:trPr>
        <w:tc>
          <w:tcPr>
            <w:tcW w:w="1951" w:type="dxa"/>
          </w:tcPr>
          <w:p w:rsidR="009E163A" w:rsidRPr="009E631E" w:rsidRDefault="009E163A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31E" w:rsidRPr="009E6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631E" w:rsidRPr="009E6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631E" w:rsidRPr="009E6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2" w:type="dxa"/>
          </w:tcPr>
          <w:p w:rsidR="009E163A" w:rsidRPr="009E631E" w:rsidRDefault="009E163A" w:rsidP="009E6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78" w:type="dxa"/>
          </w:tcPr>
          <w:p w:rsidR="009E163A" w:rsidRPr="009E631E" w:rsidRDefault="009E163A" w:rsidP="009E6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9E63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478" w:type="dxa"/>
          </w:tcPr>
          <w:p w:rsidR="009E163A" w:rsidRPr="009E631E" w:rsidRDefault="009E163A" w:rsidP="009E6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1E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9E631E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</w:tr>
      <w:tr w:rsidR="009E163A" w:rsidRPr="009E631E" w:rsidTr="00244C23">
        <w:trPr>
          <w:jc w:val="center"/>
        </w:trPr>
        <w:tc>
          <w:tcPr>
            <w:tcW w:w="1951" w:type="dxa"/>
          </w:tcPr>
          <w:p w:rsidR="009E163A" w:rsidRPr="009E631E" w:rsidRDefault="009E163A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E163A" w:rsidRPr="009E631E" w:rsidRDefault="009E163A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E163A" w:rsidRPr="009E631E" w:rsidRDefault="009E163A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E163A" w:rsidRPr="009E631E" w:rsidRDefault="009E163A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63A" w:rsidRPr="009E631E" w:rsidRDefault="009E163A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 вказується обов’язково для надання персональної інформації щодо обробки матеріалів дослідження</w:t>
      </w:r>
    </w:p>
    <w:p w:rsidR="009E163A" w:rsidRPr="009E631E" w:rsidRDefault="001F4802" w:rsidP="009E631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31E">
        <w:rPr>
          <w:rFonts w:ascii="Times New Roman" w:hAnsi="Times New Roman"/>
          <w:sz w:val="24"/>
          <w:szCs w:val="24"/>
          <w:lang w:val="uk-UA"/>
        </w:rPr>
        <w:t>Інформація щодо викладання</w:t>
      </w:r>
      <w:r w:rsidR="009E163A" w:rsidRPr="009E631E">
        <w:rPr>
          <w:rFonts w:ascii="Times New Roman" w:hAnsi="Times New Roman"/>
          <w:sz w:val="24"/>
          <w:szCs w:val="24"/>
          <w:lang w:val="uk-UA"/>
        </w:rPr>
        <w:t xml:space="preserve"> фізики </w:t>
      </w:r>
      <w:r w:rsidRPr="009E631E">
        <w:rPr>
          <w:rFonts w:ascii="Times New Roman" w:hAnsi="Times New Roman"/>
          <w:sz w:val="24"/>
          <w:szCs w:val="24"/>
          <w:lang w:val="uk-UA"/>
        </w:rPr>
        <w:t>в 10-х класах ЗНЗ Луганської області.</w:t>
      </w:r>
    </w:p>
    <w:p w:rsidR="001F4802" w:rsidRPr="009E631E" w:rsidRDefault="001F4802" w:rsidP="009E63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866"/>
        <w:gridCol w:w="1104"/>
        <w:gridCol w:w="1301"/>
        <w:gridCol w:w="1836"/>
        <w:gridCol w:w="1439"/>
        <w:gridCol w:w="1429"/>
      </w:tblGrid>
      <w:tr w:rsidR="000719D0" w:rsidRPr="009E631E" w:rsidTr="00244C23">
        <w:tc>
          <w:tcPr>
            <w:tcW w:w="646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ЗНЗ</w:t>
            </w:r>
          </w:p>
        </w:tc>
        <w:tc>
          <w:tcPr>
            <w:tcW w:w="1105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10-х класів</w:t>
            </w:r>
          </w:p>
        </w:tc>
        <w:tc>
          <w:tcPr>
            <w:tcW w:w="1418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класу</w:t>
            </w:r>
          </w:p>
        </w:tc>
        <w:tc>
          <w:tcPr>
            <w:tcW w:w="1922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Напрям профілізації</w:t>
            </w:r>
          </w:p>
        </w:tc>
        <w:tc>
          <w:tcPr>
            <w:tcW w:w="1307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Профіль навчання</w:t>
            </w:r>
          </w:p>
        </w:tc>
        <w:tc>
          <w:tcPr>
            <w:tcW w:w="1449" w:type="dxa"/>
          </w:tcPr>
          <w:p w:rsidR="000719D0" w:rsidRPr="009E631E" w:rsidRDefault="000719D0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Кількість годин за навчальним планом для вивчення </w:t>
            </w:r>
            <w:r w:rsidR="009E163A"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фізики</w:t>
            </w:r>
          </w:p>
        </w:tc>
      </w:tr>
      <w:tr w:rsidR="000719D0" w:rsidRPr="009E631E" w:rsidTr="00244C23">
        <w:tc>
          <w:tcPr>
            <w:tcW w:w="646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3" w:type="dxa"/>
          </w:tcPr>
          <w:p w:rsidR="000719D0" w:rsidRPr="009E631E" w:rsidRDefault="00052276" w:rsidP="009E631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Приклад</w:t>
            </w:r>
          </w:p>
        </w:tc>
        <w:tc>
          <w:tcPr>
            <w:tcW w:w="1105" w:type="dxa"/>
          </w:tcPr>
          <w:p w:rsidR="000719D0" w:rsidRPr="009E631E" w:rsidRDefault="00AB246C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0719D0" w:rsidRPr="009E631E" w:rsidRDefault="00AB246C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10-А</w:t>
            </w:r>
          </w:p>
        </w:tc>
        <w:tc>
          <w:tcPr>
            <w:tcW w:w="1922" w:type="dxa"/>
          </w:tcPr>
          <w:p w:rsidR="000719D0" w:rsidRPr="009E631E" w:rsidRDefault="00052276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Природничо-математичний</w:t>
            </w:r>
          </w:p>
        </w:tc>
        <w:tc>
          <w:tcPr>
            <w:tcW w:w="1307" w:type="dxa"/>
          </w:tcPr>
          <w:p w:rsidR="000719D0" w:rsidRPr="009E631E" w:rsidRDefault="00052276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449" w:type="dxa"/>
          </w:tcPr>
          <w:p w:rsidR="000719D0" w:rsidRPr="009E631E" w:rsidRDefault="00052276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719D0" w:rsidRPr="009E631E" w:rsidTr="00244C23">
        <w:tc>
          <w:tcPr>
            <w:tcW w:w="646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3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9D0" w:rsidRPr="009E631E" w:rsidRDefault="00AB246C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10-Б</w:t>
            </w:r>
          </w:p>
        </w:tc>
        <w:tc>
          <w:tcPr>
            <w:tcW w:w="1922" w:type="dxa"/>
          </w:tcPr>
          <w:p w:rsidR="000719D0" w:rsidRPr="009E631E" w:rsidRDefault="00052276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Природничо-математичний</w:t>
            </w:r>
          </w:p>
        </w:tc>
        <w:tc>
          <w:tcPr>
            <w:tcW w:w="1307" w:type="dxa"/>
          </w:tcPr>
          <w:p w:rsidR="000719D0" w:rsidRPr="009E631E" w:rsidRDefault="00052276" w:rsidP="009E63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Географічний</w:t>
            </w:r>
          </w:p>
        </w:tc>
        <w:tc>
          <w:tcPr>
            <w:tcW w:w="1449" w:type="dxa"/>
          </w:tcPr>
          <w:p w:rsidR="000719D0" w:rsidRPr="009E631E" w:rsidRDefault="00052276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63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719D0" w:rsidRPr="009E631E" w:rsidTr="00244C23">
        <w:tc>
          <w:tcPr>
            <w:tcW w:w="646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0719D0" w:rsidRPr="009E631E" w:rsidRDefault="009E631E" w:rsidP="009E631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31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proofErr w:type="spellStart"/>
            <w:r w:rsidR="000719D0" w:rsidRPr="009E631E">
              <w:rPr>
                <w:rFonts w:ascii="Times New Roman" w:hAnsi="Times New Roman" w:cs="Times New Roman"/>
                <w:b/>
                <w:sz w:val="20"/>
                <w:szCs w:val="20"/>
              </w:rPr>
              <w:t>сього</w:t>
            </w:r>
            <w:proofErr w:type="spellEnd"/>
          </w:p>
        </w:tc>
        <w:tc>
          <w:tcPr>
            <w:tcW w:w="1105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9D0" w:rsidRPr="009E631E" w:rsidRDefault="000719D0" w:rsidP="009E63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9D0" w:rsidRPr="009E631E" w:rsidRDefault="000719D0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E163A" w:rsidRPr="009E631E" w:rsidRDefault="009E163A" w:rsidP="009E6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Інформацію надати до Центру моніторингу в паперовому та електронному варіантах</w:t>
      </w:r>
      <w:r w:rsidR="00D22BD1"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D22BD1" w:rsidRPr="009E631E">
        <w:rPr>
          <w:rFonts w:ascii="Times New Roman" w:hAnsi="Times New Roman" w:cs="Times New Roman"/>
          <w:b/>
          <w:sz w:val="24"/>
          <w:szCs w:val="24"/>
          <w:lang w:val="uk-UA"/>
        </w:rPr>
        <w:t>08.02.2013 р.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>Електрон</w:t>
      </w:r>
      <w:r w:rsidR="009E631E" w:rsidRPr="009E63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а адреса Центру моніторингу </w:t>
      </w:r>
      <w:r w:rsidRPr="009E631E">
        <w:rPr>
          <w:rFonts w:ascii="Times New Roman" w:hAnsi="Times New Roman" w:cs="Times New Roman"/>
          <w:b/>
          <w:sz w:val="24"/>
          <w:szCs w:val="24"/>
          <w:lang w:val="uk-UA"/>
        </w:rPr>
        <w:t>centr_loippo@ukr.net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Довідки за телефоном </w:t>
      </w:r>
      <w:r w:rsidRPr="009E631E">
        <w:rPr>
          <w:rFonts w:ascii="Times New Roman" w:hAnsi="Times New Roman" w:cs="Times New Roman"/>
          <w:b/>
          <w:sz w:val="24"/>
          <w:szCs w:val="24"/>
          <w:lang w:val="uk-UA"/>
        </w:rPr>
        <w:t>(0642)50-58-18</w:t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 (Ткаченко Л.М., </w:t>
      </w:r>
      <w:proofErr w:type="spellStart"/>
      <w:r w:rsidRPr="009E631E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 А.В.).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 xml:space="preserve">з питань моніторингу та 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>зовнішнього оцінювання</w:t>
      </w:r>
    </w:p>
    <w:p w:rsidR="009E163A" w:rsidRPr="009E631E" w:rsidRDefault="009E163A" w:rsidP="009E63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31E">
        <w:rPr>
          <w:rFonts w:ascii="Times New Roman" w:hAnsi="Times New Roman" w:cs="Times New Roman"/>
          <w:sz w:val="24"/>
          <w:szCs w:val="24"/>
          <w:lang w:val="uk-UA"/>
        </w:rPr>
        <w:t>якості освіти ЛОІППО</w:t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31E">
        <w:rPr>
          <w:rFonts w:ascii="Times New Roman" w:hAnsi="Times New Roman" w:cs="Times New Roman"/>
          <w:sz w:val="24"/>
          <w:szCs w:val="24"/>
          <w:lang w:val="uk-UA"/>
        </w:rPr>
        <w:tab/>
        <w:t>Ю.В. Стецюк</w:t>
      </w:r>
    </w:p>
    <w:p w:rsidR="009E163A" w:rsidRPr="009E631E" w:rsidRDefault="009E163A" w:rsidP="009E163A">
      <w:pPr>
        <w:ind w:firstLine="709"/>
        <w:rPr>
          <w:sz w:val="24"/>
          <w:szCs w:val="24"/>
          <w:lang w:val="uk-UA"/>
        </w:rPr>
      </w:pPr>
    </w:p>
    <w:p w:rsidR="009E163A" w:rsidRPr="009E631E" w:rsidRDefault="009E163A" w:rsidP="009E163A">
      <w:pPr>
        <w:ind w:firstLine="709"/>
        <w:rPr>
          <w:sz w:val="24"/>
          <w:szCs w:val="24"/>
          <w:lang w:val="uk-UA"/>
        </w:rPr>
      </w:pPr>
    </w:p>
    <w:p w:rsidR="000719D0" w:rsidRPr="009E631E" w:rsidRDefault="000719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719D0" w:rsidRPr="009E631E" w:rsidSect="0052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1A"/>
    <w:multiLevelType w:val="hybridMultilevel"/>
    <w:tmpl w:val="2BFA7E0A"/>
    <w:lvl w:ilvl="0" w:tplc="CFF69C06"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DA3"/>
    <w:multiLevelType w:val="hybridMultilevel"/>
    <w:tmpl w:val="8FE84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7363F"/>
    <w:multiLevelType w:val="hybridMultilevel"/>
    <w:tmpl w:val="A292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0585"/>
    <w:multiLevelType w:val="hybridMultilevel"/>
    <w:tmpl w:val="C2D86F68"/>
    <w:lvl w:ilvl="0" w:tplc="CFF69C06">
      <w:numFmt w:val="bullet"/>
      <w:lvlText w:val="-"/>
      <w:lvlJc w:val="left"/>
      <w:pPr>
        <w:ind w:left="1571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7B698B"/>
    <w:multiLevelType w:val="hybridMultilevel"/>
    <w:tmpl w:val="14E60E3E"/>
    <w:lvl w:ilvl="0" w:tplc="C9148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D0"/>
    <w:rsid w:val="00052276"/>
    <w:rsid w:val="000719D0"/>
    <w:rsid w:val="001F4802"/>
    <w:rsid w:val="003442E8"/>
    <w:rsid w:val="00464964"/>
    <w:rsid w:val="005275AA"/>
    <w:rsid w:val="009E163A"/>
    <w:rsid w:val="009E631E"/>
    <w:rsid w:val="00AB246C"/>
    <w:rsid w:val="00C66743"/>
    <w:rsid w:val="00D22BD1"/>
    <w:rsid w:val="00E3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A"/>
  </w:style>
  <w:style w:type="paragraph" w:styleId="2">
    <w:name w:val="heading 2"/>
    <w:basedOn w:val="a"/>
    <w:next w:val="a"/>
    <w:link w:val="20"/>
    <w:qFormat/>
    <w:rsid w:val="000719D0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UkrainianBaltica" w:eastAsia="Times New Roman" w:hAnsi="UkrainianBaltica" w:cs="Times New Roman"/>
      <w:b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719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9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719D0"/>
    <w:rPr>
      <w:rFonts w:ascii="UkrainianBaltica" w:eastAsia="Times New Roman" w:hAnsi="UkrainianBaltica" w:cs="Times New Roman"/>
      <w:b/>
      <w:sz w:val="26"/>
      <w:szCs w:val="20"/>
      <w:lang w:val="uk-UA"/>
    </w:rPr>
  </w:style>
  <w:style w:type="character" w:customStyle="1" w:styleId="40">
    <w:name w:val="Заголовок 4 Знак"/>
    <w:basedOn w:val="a0"/>
    <w:link w:val="4"/>
    <w:rsid w:val="000719D0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4">
    <w:name w:val="caption"/>
    <w:basedOn w:val="a"/>
    <w:next w:val="a"/>
    <w:qFormat/>
    <w:rsid w:val="00071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16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2013-01-29T13:57:00Z</cp:lastPrinted>
  <dcterms:created xsi:type="dcterms:W3CDTF">2013-01-28T09:29:00Z</dcterms:created>
  <dcterms:modified xsi:type="dcterms:W3CDTF">2013-01-29T13:58:00Z</dcterms:modified>
</cp:coreProperties>
</file>